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5550"/>
      </w:tblGrid>
      <w:tr w:rsidR="00CF63FE" w:rsidTr="00CF63FE">
        <w:tc>
          <w:tcPr>
            <w:tcW w:w="7335" w:type="dxa"/>
            <w:gridSpan w:val="2"/>
            <w:shd w:val="clear" w:color="auto" w:fill="DEEAF6" w:themeFill="accent1" w:themeFillTint="33"/>
          </w:tcPr>
          <w:p w:rsidR="00CF63FE" w:rsidRPr="00CF63FE" w:rsidRDefault="00CF63FE" w:rsidP="0066034B">
            <w:pPr>
              <w:jc w:val="center"/>
              <w:rPr>
                <w:rFonts w:ascii="Comic Sans MS" w:hAnsi="Comic Sans MS"/>
              </w:rPr>
            </w:pPr>
            <w:r w:rsidRPr="00CF63FE">
              <w:rPr>
                <w:rFonts w:ascii="Comic Sans MS" w:hAnsi="Comic Sans MS"/>
              </w:rPr>
              <w:t>Key Vocabulary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66034B" w:rsidP="006603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Battery</w:t>
            </w:r>
          </w:p>
        </w:tc>
        <w:tc>
          <w:tcPr>
            <w:tcW w:w="5550" w:type="dxa"/>
          </w:tcPr>
          <w:p w:rsidR="00CF63FE" w:rsidRPr="0066034B" w:rsidRDefault="0066034B" w:rsidP="0066034B">
            <w:pPr>
              <w:rPr>
                <w:rFonts w:ascii="Comic Sans MS" w:hAnsi="Comic Sans MS"/>
              </w:rPr>
            </w:pPr>
            <w:r w:rsidRPr="0066034B">
              <w:rPr>
                <w:rFonts w:ascii="Comic Sans MS" w:hAnsi="Comic Sans MS"/>
              </w:rPr>
              <w:t xml:space="preserve">A portable </w:t>
            </w:r>
            <w:r w:rsidR="00A77647">
              <w:rPr>
                <w:rFonts w:ascii="Comic Sans MS" w:hAnsi="Comic Sans MS"/>
              </w:rPr>
              <w:t>device that stores electrical energ</w:t>
            </w:r>
            <w:r w:rsidRPr="0066034B">
              <w:rPr>
                <w:rFonts w:ascii="Comic Sans MS" w:hAnsi="Comic Sans MS"/>
              </w:rPr>
              <w:t>y.</w:t>
            </w:r>
          </w:p>
        </w:tc>
      </w:tr>
      <w:tr w:rsidR="0081450D" w:rsidTr="0081450D">
        <w:tc>
          <w:tcPr>
            <w:tcW w:w="1785" w:type="dxa"/>
          </w:tcPr>
          <w:p w:rsidR="0081450D" w:rsidRDefault="0066034B" w:rsidP="006603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Bulb </w:t>
            </w:r>
          </w:p>
        </w:tc>
        <w:tc>
          <w:tcPr>
            <w:tcW w:w="5550" w:type="dxa"/>
          </w:tcPr>
          <w:p w:rsidR="0081450D" w:rsidRPr="0066034B" w:rsidRDefault="0066034B" w:rsidP="0066034B">
            <w:pPr>
              <w:rPr>
                <w:rFonts w:ascii="Comic Sans MS" w:hAnsi="Comic Sans MS"/>
              </w:rPr>
            </w:pPr>
            <w:r w:rsidRPr="0066034B">
              <w:rPr>
                <w:rFonts w:ascii="Comic Sans MS" w:hAnsi="Comic Sans MS"/>
              </w:rPr>
              <w:t>Part of a circuit that gives out light.</w:t>
            </w:r>
          </w:p>
        </w:tc>
      </w:tr>
      <w:tr w:rsidR="0081450D" w:rsidTr="0081450D">
        <w:tc>
          <w:tcPr>
            <w:tcW w:w="1785" w:type="dxa"/>
          </w:tcPr>
          <w:p w:rsidR="0081450D" w:rsidRDefault="0066034B" w:rsidP="006603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Mains</w:t>
            </w:r>
          </w:p>
        </w:tc>
        <w:tc>
          <w:tcPr>
            <w:tcW w:w="5550" w:type="dxa"/>
          </w:tcPr>
          <w:p w:rsidR="0081450D" w:rsidRPr="0066034B" w:rsidRDefault="0066034B" w:rsidP="0066034B">
            <w:pPr>
              <w:rPr>
                <w:rFonts w:ascii="Comic Sans MS" w:hAnsi="Comic Sans MS"/>
              </w:rPr>
            </w:pPr>
            <w:r w:rsidRPr="0066034B">
              <w:rPr>
                <w:rFonts w:ascii="Comic Sans MS" w:hAnsi="Comic Sans MS"/>
              </w:rPr>
              <w:t>The electricity that comes from a socket in the wall and through wires.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66034B" w:rsidP="006603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Rechargeable</w:t>
            </w:r>
          </w:p>
        </w:tc>
        <w:tc>
          <w:tcPr>
            <w:tcW w:w="5550" w:type="dxa"/>
          </w:tcPr>
          <w:p w:rsidR="00CF63FE" w:rsidRPr="0066034B" w:rsidRDefault="0066034B" w:rsidP="006603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battery that we can put ‘electricity’ back into.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66034B" w:rsidP="006603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Circuit</w:t>
            </w:r>
          </w:p>
        </w:tc>
        <w:tc>
          <w:tcPr>
            <w:tcW w:w="5550" w:type="dxa"/>
          </w:tcPr>
          <w:p w:rsidR="00CF63FE" w:rsidRPr="0066034B" w:rsidRDefault="00A77647" w:rsidP="006603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pathway hat electricity can flow around. It includes wires and a power supply and may include bulbs and switches.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66034B" w:rsidP="006603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Components</w:t>
            </w:r>
          </w:p>
        </w:tc>
        <w:tc>
          <w:tcPr>
            <w:tcW w:w="5550" w:type="dxa"/>
          </w:tcPr>
          <w:p w:rsidR="00CF63FE" w:rsidRPr="0066034B" w:rsidRDefault="00A77647" w:rsidP="006603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items that make up a circuit.</w:t>
            </w:r>
          </w:p>
        </w:tc>
      </w:tr>
      <w:tr w:rsidR="00CF63FE" w:rsidTr="0081450D">
        <w:tc>
          <w:tcPr>
            <w:tcW w:w="1785" w:type="dxa"/>
          </w:tcPr>
          <w:p w:rsidR="00CF63FE" w:rsidRDefault="0066034B" w:rsidP="006603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Terminal</w:t>
            </w:r>
          </w:p>
        </w:tc>
        <w:tc>
          <w:tcPr>
            <w:tcW w:w="5550" w:type="dxa"/>
          </w:tcPr>
          <w:p w:rsidR="00CF63FE" w:rsidRPr="0066034B" w:rsidRDefault="00A77647" w:rsidP="006603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ends of the battery. One is negative and one is positive.</w:t>
            </w:r>
          </w:p>
        </w:tc>
      </w:tr>
      <w:tr w:rsidR="0066034B" w:rsidTr="0081450D">
        <w:tc>
          <w:tcPr>
            <w:tcW w:w="1785" w:type="dxa"/>
          </w:tcPr>
          <w:p w:rsidR="0066034B" w:rsidRDefault="0066034B" w:rsidP="006603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Wires</w:t>
            </w:r>
          </w:p>
        </w:tc>
        <w:tc>
          <w:tcPr>
            <w:tcW w:w="5550" w:type="dxa"/>
          </w:tcPr>
          <w:p w:rsidR="0066034B" w:rsidRPr="0066034B" w:rsidRDefault="00A77647" w:rsidP="006603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Used to connect components together.</w:t>
            </w:r>
          </w:p>
        </w:tc>
      </w:tr>
      <w:tr w:rsidR="0066034B" w:rsidTr="0081450D">
        <w:tc>
          <w:tcPr>
            <w:tcW w:w="1785" w:type="dxa"/>
          </w:tcPr>
          <w:p w:rsidR="0066034B" w:rsidRDefault="0066034B" w:rsidP="006603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Switch</w:t>
            </w:r>
          </w:p>
        </w:tc>
        <w:tc>
          <w:tcPr>
            <w:tcW w:w="5550" w:type="dxa"/>
          </w:tcPr>
          <w:p w:rsidR="0066034B" w:rsidRPr="0066034B" w:rsidRDefault="00A77647" w:rsidP="006603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component that turns a circuit on and off.</w:t>
            </w:r>
          </w:p>
        </w:tc>
      </w:tr>
      <w:tr w:rsidR="0066034B" w:rsidTr="0081450D">
        <w:tc>
          <w:tcPr>
            <w:tcW w:w="1785" w:type="dxa"/>
          </w:tcPr>
          <w:p w:rsidR="0066034B" w:rsidRDefault="0066034B" w:rsidP="006603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Conductor </w:t>
            </w:r>
          </w:p>
        </w:tc>
        <w:tc>
          <w:tcPr>
            <w:tcW w:w="5550" w:type="dxa"/>
          </w:tcPr>
          <w:p w:rsidR="0066034B" w:rsidRPr="0066034B" w:rsidRDefault="00A77647" w:rsidP="006603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material that transmits electricity.</w:t>
            </w:r>
          </w:p>
        </w:tc>
      </w:tr>
      <w:tr w:rsidR="0066034B" w:rsidTr="0081450D">
        <w:tc>
          <w:tcPr>
            <w:tcW w:w="1785" w:type="dxa"/>
          </w:tcPr>
          <w:p w:rsidR="0066034B" w:rsidRDefault="0066034B" w:rsidP="006603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Insulator </w:t>
            </w:r>
          </w:p>
        </w:tc>
        <w:tc>
          <w:tcPr>
            <w:tcW w:w="5550" w:type="dxa"/>
          </w:tcPr>
          <w:p w:rsidR="0066034B" w:rsidRPr="0066034B" w:rsidRDefault="00A77647" w:rsidP="006603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material through which electricity cannot flow.</w:t>
            </w:r>
          </w:p>
        </w:tc>
      </w:tr>
    </w:tbl>
    <w:p w:rsidR="00A77647" w:rsidRDefault="00A77647" w:rsidP="00E15F88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1F1519D" wp14:editId="28FFC837">
            <wp:extent cx="4664075" cy="2875280"/>
            <wp:effectExtent l="0" t="0" r="317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0EF" w:rsidRDefault="00A77647" w:rsidP="00E15F88">
      <w:pPr>
        <w:jc w:val="center"/>
      </w:pPr>
      <w:r>
        <w:rPr>
          <w:noProof/>
          <w:lang w:eastAsia="en-GB"/>
        </w:rPr>
        <w:drawing>
          <wp:inline distT="0" distB="0" distL="0" distR="0" wp14:anchorId="5ACB5004" wp14:editId="2D1550AD">
            <wp:extent cx="4664075" cy="2220686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5579" cy="222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647" w:rsidRDefault="00A77647" w:rsidP="00E15F88">
      <w:pPr>
        <w:jc w:val="center"/>
      </w:pPr>
      <w:r>
        <w:rPr>
          <w:noProof/>
          <w:lang w:eastAsia="en-GB"/>
        </w:rPr>
        <w:drawing>
          <wp:inline distT="0" distB="0" distL="0" distR="0" wp14:anchorId="52710D09" wp14:editId="5D02C05E">
            <wp:extent cx="4664075" cy="1850571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964" cy="185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3"/>
        <w:gridCol w:w="3712"/>
      </w:tblGrid>
      <w:tr w:rsidR="00D85B58" w:rsidTr="00D85B58">
        <w:tc>
          <w:tcPr>
            <w:tcW w:w="3667" w:type="dxa"/>
          </w:tcPr>
          <w:p w:rsidR="00D85B58" w:rsidRDefault="00D85B58" w:rsidP="00E15F8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47600B3" wp14:editId="4890A400">
                  <wp:extent cx="2187430" cy="1709057"/>
                  <wp:effectExtent l="0" t="0" r="381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123" cy="1729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</w:tcPr>
          <w:p w:rsidR="00D85B58" w:rsidRDefault="00D85B58" w:rsidP="00E15F8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7E186D8" wp14:editId="07489467">
                  <wp:extent cx="2238375" cy="1708785"/>
                  <wp:effectExtent l="0" t="0" r="9525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831" cy="1722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647" w:rsidRDefault="00A77647" w:rsidP="00D85B58">
      <w:bookmarkStart w:id="0" w:name="_GoBack"/>
      <w:bookmarkEnd w:id="0"/>
    </w:p>
    <w:sectPr w:rsidR="00A77647" w:rsidSect="00CF63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FE" w:rsidRDefault="00CF63FE" w:rsidP="00CF63FE">
      <w:pPr>
        <w:spacing w:after="0" w:line="240" w:lineRule="auto"/>
      </w:pPr>
      <w:r>
        <w:separator/>
      </w:r>
    </w:p>
  </w:endnote>
  <w:endnote w:type="continuationSeparator" w:id="0">
    <w:p w:rsidR="00CF63FE" w:rsidRDefault="00CF63FE" w:rsidP="00CF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5A" w:rsidRDefault="00EE7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5A" w:rsidRDefault="00EE7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5A" w:rsidRDefault="00EE7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FE" w:rsidRDefault="00CF63FE" w:rsidP="00CF63FE">
      <w:pPr>
        <w:spacing w:after="0" w:line="240" w:lineRule="auto"/>
      </w:pPr>
      <w:r>
        <w:separator/>
      </w:r>
    </w:p>
  </w:footnote>
  <w:footnote w:type="continuationSeparator" w:id="0">
    <w:p w:rsidR="00CF63FE" w:rsidRDefault="00CF63FE" w:rsidP="00CF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5A" w:rsidRDefault="00EE7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FE" w:rsidRDefault="00CF63F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F63FE" w:rsidRDefault="008E2763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Year </w:t>
                              </w:r>
                              <w:r w:rsidR="00EE745A">
                                <w:rPr>
                                  <w:caps/>
                                  <w:color w:val="FFFFFF" w:themeColor="background1"/>
                                </w:rPr>
                                <w:t>4 Electricity</w:t>
                              </w:r>
                              <w:r w:rsidR="00E9731E">
                                <w:rPr>
                                  <w:caps/>
                                  <w:color w:val="FFFFFF" w:themeColor="background1"/>
                                </w:rPr>
                                <w:t xml:space="preserve"> science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knowledge organiser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F63FE" w:rsidRDefault="008E276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Year </w:t>
                        </w:r>
                        <w:r w:rsidR="00EE745A">
                          <w:rPr>
                            <w:caps/>
                            <w:color w:val="FFFFFF" w:themeColor="background1"/>
                          </w:rPr>
                          <w:t>4 Electricity</w:t>
                        </w:r>
                        <w:r w:rsidR="00E9731E">
                          <w:rPr>
                            <w:caps/>
                            <w:color w:val="FFFFFF" w:themeColor="background1"/>
                          </w:rPr>
                          <w:t xml:space="preserve"> science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knowledge organiser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5A" w:rsidRDefault="00EE74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FE"/>
    <w:rsid w:val="0004145C"/>
    <w:rsid w:val="00254EC9"/>
    <w:rsid w:val="00444E53"/>
    <w:rsid w:val="005650EF"/>
    <w:rsid w:val="005C6D66"/>
    <w:rsid w:val="005F7192"/>
    <w:rsid w:val="0060625E"/>
    <w:rsid w:val="0066034B"/>
    <w:rsid w:val="0081450D"/>
    <w:rsid w:val="008E2763"/>
    <w:rsid w:val="0096339B"/>
    <w:rsid w:val="009664BD"/>
    <w:rsid w:val="00A77647"/>
    <w:rsid w:val="00A86617"/>
    <w:rsid w:val="00CF63FE"/>
    <w:rsid w:val="00D85B58"/>
    <w:rsid w:val="00E15F88"/>
    <w:rsid w:val="00E9731E"/>
    <w:rsid w:val="00EE745A"/>
    <w:rsid w:val="00F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FD8680"/>
  <w15:chartTrackingRefBased/>
  <w15:docId w15:val="{E901EBCE-0863-4AD5-962C-5405AF7C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FE"/>
  </w:style>
  <w:style w:type="paragraph" w:styleId="Footer">
    <w:name w:val="footer"/>
    <w:basedOn w:val="Normal"/>
    <w:link w:val="FooterChar"/>
    <w:uiPriority w:val="99"/>
    <w:unhideWhenUsed/>
    <w:rsid w:val="00CF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FE"/>
  </w:style>
  <w:style w:type="table" w:styleId="TableGrid">
    <w:name w:val="Table Grid"/>
    <w:basedOn w:val="TableNormal"/>
    <w:uiPriority w:val="39"/>
    <w:rsid w:val="00CF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4 Electricity science knowledge organiser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Electricity science knowledge organiser</dc:title>
  <dc:subject/>
  <dc:creator>dbrothers</dc:creator>
  <cp:keywords/>
  <dc:description/>
  <cp:lastModifiedBy>dbrothers</cp:lastModifiedBy>
  <cp:revision>4</cp:revision>
  <dcterms:created xsi:type="dcterms:W3CDTF">2021-04-14T10:25:00Z</dcterms:created>
  <dcterms:modified xsi:type="dcterms:W3CDTF">2021-04-18T15:55:00Z</dcterms:modified>
</cp:coreProperties>
</file>